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>
      <w:pPr>
        <w:pStyle w:val="style0"/>
        <w:spacing w:after="156" w:afterLines="50" w:lineRule="exact" w:line="5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hint="default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 w:hint="default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学年校级“五星宿舍”评选活动报名表</w:t>
      </w:r>
    </w:p>
    <w:tbl>
      <w:tblPr>
        <w:tblStyle w:val="style154"/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>
        <w:tblPrEx/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1705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/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各宿舍楼复评</w:t>
            </w:r>
          </w:p>
        </w:tc>
      </w:tr>
      <w:tr>
        <w:tblPrEx/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/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>
        <w:tblPrEx/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  <w:tcBorders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>
      <w:pPr>
        <w:pStyle w:val="style0"/>
        <w:rPr>
          <w:rFonts w:ascii="仿宋" w:eastAsia="仿宋" w:hAnsi="仿宋" w:hint="default"/>
          <w:sz w:val="28"/>
          <w:szCs w:val="28"/>
          <w:lang w:val="en-US"/>
        </w:rPr>
      </w:pPr>
      <w:r>
        <w:rPr>
          <w:rFonts w:ascii="仿宋" w:eastAsia="仿宋" w:hAnsi="仿宋" w:hint="eastAsia"/>
          <w:sz w:val="24"/>
          <w:szCs w:val="24"/>
        </w:rPr>
        <w:br w:type="page"/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汉仪中等线KW"/>
    <w:panose1 w:val="01010104010000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ahoma">
    <w:altName w:val="Tahoma"/>
    <w:panose1 w:val="020b0604030000040204"/>
    <w:charset w:val="00"/>
    <w:family w:val="swiss"/>
    <w:pitch w:val="default"/>
    <w:sig w:usb0="00000000" w:usb1="00000000" w:usb2="00000000" w:usb3="00000000" w:csb0="00000000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666</Words>
  <Pages>8</Pages>
  <Characters>691</Characters>
  <Application>WPS Office</Application>
  <DocSecurity>0</DocSecurity>
  <Paragraphs>134</Paragraphs>
  <ScaleCrop>false</ScaleCrop>
  <LinksUpToDate>false</LinksUpToDate>
  <CharactersWithSpaces>973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2023-10-17T17:41:00Z</dcterms:created>
  <dc:creator>dell</dc:creator>
  <lastModifiedBy>HBN-AL00</lastModifiedBy>
  <lastPrinted>2023-10-17T17:58:00Z</lastPrinted>
  <dcterms:modified xsi:type="dcterms:W3CDTF">2024-11-05T02:27:09Z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4162a1be9f224f8b9f96c455753815a5_23</vt:lpwstr>
  </property>
</Properties>
</file>